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963"/>
        <w:gridCol w:w="1031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推荐奖项</w:t>
            </w:r>
          </w:p>
        </w:tc>
        <w:tc>
          <w:tcPr>
            <w:tcW w:w="6499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□室内装饰金榜企业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周年装饰设计突出贡献企业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□室内装饰优秀企业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□室内装饰优质材料供应企业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□室内装饰优秀监理企业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30周年荣誉会员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□室内装饰优秀设计机构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□室内装饰诚信无投诉企业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□室内装饰优秀软装设计企业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推荐单位</w:t>
            </w:r>
          </w:p>
        </w:tc>
        <w:tc>
          <w:tcPr>
            <w:tcW w:w="6499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50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6499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申请理由：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推荐单位（公章）：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2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成都室内装饰行业协会意见：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6480" w:firstLineChars="2700"/>
              <w:jc w:val="righ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成都室内装饰行业协会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30</w:t>
      </w:r>
      <w:r>
        <w:rPr>
          <w:rFonts w:hint="eastAsia" w:ascii="宋体" w:hAnsi="宋体" w:eastAsia="宋体"/>
          <w:b/>
          <w:bCs/>
          <w:sz w:val="40"/>
          <w:szCs w:val="40"/>
        </w:rPr>
        <w:t>周年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企业</w:t>
      </w:r>
      <w:r>
        <w:rPr>
          <w:rFonts w:hint="eastAsia" w:ascii="宋体" w:hAnsi="宋体" w:eastAsia="宋体"/>
          <w:b/>
          <w:bCs/>
          <w:sz w:val="40"/>
          <w:szCs w:val="40"/>
        </w:rPr>
        <w:t>表彰推</w:t>
      </w:r>
      <w:r>
        <w:rPr>
          <w:rFonts w:hint="eastAsia" w:ascii="宋体" w:hAnsi="宋体" w:eastAsia="宋体"/>
          <w:b/>
          <w:bCs/>
          <w:sz w:val="40"/>
          <w:szCs w:val="40"/>
        </w:rPr>
        <w:t>荐表</w:t>
      </w: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注意事项：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本次活动申报材料的截至时间为</w:t>
      </w:r>
      <w:r>
        <w:rPr>
          <w:rFonts w:ascii="Times New Roman" w:hAnsi="Times New Roman" w:eastAsia="宋体" w:cs="Times New Roman"/>
          <w:sz w:val="28"/>
          <w:szCs w:val="28"/>
        </w:rPr>
        <w:t>2024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本次活动申报材料的邮箱地址为</w:t>
      </w:r>
      <w:r>
        <w:rPr>
          <w:rFonts w:ascii="Times New Roman" w:hAnsi="Times New Roman" w:cs="Times New Roman"/>
          <w:sz w:val="28"/>
          <w:szCs w:val="28"/>
        </w:rPr>
        <w:t>3813549722@qq.com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eastAsia="宋体" w:cs="Times New Roman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>附件</w:t>
    </w:r>
    <w:r>
      <w:rPr>
        <w:rFonts w:hint="default" w:ascii="Times New Roman" w:hAnsi="Times New Roman" w:eastAsia="宋体" w:cs="Times New Roman"/>
        <w:sz w:val="32"/>
        <w:szCs w:val="32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15040"/>
    <w:multiLevelType w:val="multilevel"/>
    <w:tmpl w:val="084150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Y2NhNDE0NzRjYTZhN2I3YmNkYTU4ZGMwM2U5ZWQifQ=="/>
  </w:docVars>
  <w:rsids>
    <w:rsidRoot w:val="00530C30"/>
    <w:rsid w:val="00496A3D"/>
    <w:rsid w:val="00530C30"/>
    <w:rsid w:val="00674A0D"/>
    <w:rsid w:val="00746676"/>
    <w:rsid w:val="007A1A63"/>
    <w:rsid w:val="0085285B"/>
    <w:rsid w:val="009925B9"/>
    <w:rsid w:val="00A30CFC"/>
    <w:rsid w:val="00A71592"/>
    <w:rsid w:val="00AE78B4"/>
    <w:rsid w:val="00BF5336"/>
    <w:rsid w:val="00C466EA"/>
    <w:rsid w:val="00D542F6"/>
    <w:rsid w:val="00D95788"/>
    <w:rsid w:val="41302380"/>
    <w:rsid w:val="4FFE18CB"/>
    <w:rsid w:val="5BC546AB"/>
    <w:rsid w:val="6E26547D"/>
    <w:rsid w:val="72FF1575"/>
    <w:rsid w:val="77E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2023-11-21T06:10:00Z</dcterms:created>
  <dc:creator>玉衡 紫</dc:creator>
  <cp:lastModifiedBy>成装协-秘书处大钟</cp:lastModifiedBy>
  <cp:lastPrinted>2023-12-22T11:04:35Z</cp:lastPrinted>
  <dcterms:modified xsi:type="dcterms:W3CDTF">2023-12-22T11:07:38Z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6C459B020A874C3A9C4143507AE2B5DE_13</vt:lpwstr>
  </property>
</Properties>
</file>