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成都室内装饰行业协会成</w:t>
      </w:r>
      <w:r>
        <w:rPr>
          <w:rFonts w:hint="eastAsia"/>
          <w:b/>
          <w:bCs/>
          <w:spacing w:val="-42"/>
          <w:sz w:val="36"/>
          <w:szCs w:val="36"/>
        </w:rPr>
        <w:t>立</w:t>
      </w:r>
      <w:r>
        <w:rPr>
          <w:rFonts w:ascii="Times New Roman" w:hAnsi="Times New Roman" w:cs="Times New Roman"/>
          <w:b/>
          <w:bCs/>
          <w:sz w:val="36"/>
          <w:szCs w:val="36"/>
        </w:rPr>
        <w:t>3</w:t>
      </w:r>
      <w:r>
        <w:rPr>
          <w:rFonts w:ascii="Times New Roman" w:hAnsi="Times New Roman" w:cs="Times New Roman"/>
          <w:b/>
          <w:bCs/>
          <w:spacing w:val="-46"/>
          <w:sz w:val="36"/>
          <w:szCs w:val="36"/>
        </w:rPr>
        <w:t>0</w:t>
      </w:r>
      <w:r>
        <w:rPr>
          <w:rFonts w:hint="eastAsia"/>
          <w:b/>
          <w:bCs/>
          <w:sz w:val="36"/>
          <w:szCs w:val="36"/>
        </w:rPr>
        <w:t>周年表彰活动说明</w:t>
      </w:r>
    </w:p>
    <w:p>
      <w:pPr>
        <w:jc w:val="center"/>
        <w:rPr>
          <w:b/>
          <w:bCs/>
          <w:sz w:val="24"/>
        </w:rPr>
      </w:pP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申报时间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2023年12月- 2024年1月12日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申报条件</w:t>
      </w:r>
    </w:p>
    <w:p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申报企业及个人须为成都室内装饰行业协会会员</w:t>
      </w:r>
    </w:p>
    <w:p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遵守国家法律法规，无不良违法记录</w:t>
      </w:r>
    </w:p>
    <w:p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遵守行规行约，重合同，守信用，维护正常的市场，公平竞争</w:t>
      </w:r>
    </w:p>
    <w:p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重视工程质量，无欺诈行为，在消费者中有良好口碑，无投诉或投诉得到妥善解决</w:t>
      </w:r>
    </w:p>
    <w:p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严格执行安全生产标准，无重大安全生产和职工伤亡事故，无拖欠工人工资等恶劣行为</w:t>
      </w:r>
    </w:p>
    <w:p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申报人应保证申报材料的真实性、准确性，如有弄虚作假行为，组委会有权取消其评优资格。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申报办法</w:t>
      </w:r>
    </w:p>
    <w:p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申报企业及个人需向成都室内装饰行业协会秘书处寄送《成都室内装饰行业协会</w:t>
      </w:r>
      <w:r>
        <w:rPr>
          <w:rFonts w:ascii="Times New Roman" w:hAnsi="Times New Roman" w:cs="Times New Roman"/>
          <w:sz w:val="28"/>
          <w:szCs w:val="28"/>
        </w:rPr>
        <w:t>30</w:t>
      </w:r>
      <w:r>
        <w:rPr>
          <w:rFonts w:hint="eastAsia"/>
          <w:sz w:val="28"/>
          <w:szCs w:val="28"/>
        </w:rPr>
        <w:t>周年</w:t>
      </w:r>
      <w:r>
        <w:rPr>
          <w:rFonts w:hint="eastAsia"/>
          <w:sz w:val="28"/>
          <w:szCs w:val="28"/>
          <w:lang w:val="en-US" w:eastAsia="zh-CN"/>
        </w:rPr>
        <w:t>企业</w:t>
      </w:r>
      <w:r>
        <w:rPr>
          <w:rFonts w:hint="eastAsia"/>
          <w:sz w:val="28"/>
          <w:szCs w:val="28"/>
        </w:rPr>
        <w:t>表彰推荐表》、</w:t>
      </w:r>
      <w:r>
        <w:rPr>
          <w:rFonts w:hint="eastAsia"/>
          <w:sz w:val="28"/>
          <w:szCs w:val="28"/>
          <w:lang w:eastAsia="zh-CN"/>
        </w:rPr>
        <w:t>《</w:t>
      </w:r>
      <w:r>
        <w:rPr>
          <w:rFonts w:hint="eastAsia"/>
          <w:sz w:val="28"/>
          <w:szCs w:val="28"/>
        </w:rPr>
        <w:t>成都室内装饰行业协会</w:t>
      </w:r>
      <w:r>
        <w:rPr>
          <w:rFonts w:ascii="Times New Roman" w:hAnsi="Times New Roman" w:cs="Times New Roman"/>
          <w:sz w:val="28"/>
          <w:szCs w:val="28"/>
        </w:rPr>
        <w:t>30</w:t>
      </w:r>
      <w:r>
        <w:rPr>
          <w:rFonts w:hint="eastAsia"/>
          <w:sz w:val="28"/>
          <w:szCs w:val="28"/>
        </w:rPr>
        <w:t>周年个人表彰推荐表》（详见附件</w:t>
      </w:r>
      <w:r>
        <w:rPr>
          <w:rFonts w:hint="eastAsia" w:ascii="Times New Roman" w:hAnsi="Times New Roman" w:cs="Times New Roman"/>
          <w:sz w:val="28"/>
          <w:szCs w:val="28"/>
        </w:rPr>
        <w:t>2</w:t>
      </w:r>
      <w:r>
        <w:rPr>
          <w:rFonts w:hint="eastAsia"/>
          <w:sz w:val="28"/>
          <w:szCs w:val="28"/>
        </w:rPr>
        <w:t>及附件</w:t>
      </w:r>
      <w:r>
        <w:rPr>
          <w:rFonts w:hint="eastAsia" w:ascii="Times New Roman" w:hAnsi="Times New Roman" w:cs="Times New Roman"/>
          <w:sz w:val="28"/>
          <w:szCs w:val="28"/>
        </w:rPr>
        <w:t>3</w:t>
      </w:r>
      <w:r>
        <w:rPr>
          <w:rFonts w:hint="eastAsia"/>
          <w:sz w:val="28"/>
          <w:szCs w:val="28"/>
        </w:rPr>
        <w:t>，申请理由不超过</w:t>
      </w:r>
      <w:r>
        <w:rPr>
          <w:rFonts w:hint="eastAsia" w:ascii="Times New Roman" w:hAnsi="Times New Roman" w:cs="Times New Roman"/>
          <w:sz w:val="28"/>
          <w:szCs w:val="28"/>
        </w:rPr>
        <w:t>1000</w:t>
      </w:r>
      <w:r>
        <w:rPr>
          <w:rFonts w:hint="eastAsia"/>
          <w:sz w:val="28"/>
          <w:szCs w:val="28"/>
        </w:rPr>
        <w:t>字）。</w:t>
      </w:r>
    </w:p>
    <w:p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报名、寄送资料的邮箱地址为</w:t>
      </w:r>
      <w:r>
        <w:rPr>
          <w:rFonts w:ascii="Times New Roman" w:hAnsi="Times New Roman" w:cs="Times New Roman"/>
          <w:sz w:val="28"/>
          <w:szCs w:val="28"/>
        </w:rPr>
        <w:t>3813549722@qq.com</w:t>
      </w:r>
      <w:r>
        <w:rPr>
          <w:rFonts w:hint="eastAsia"/>
          <w:sz w:val="28"/>
          <w:szCs w:val="28"/>
        </w:rPr>
        <w:t>，截止时间为</w:t>
      </w:r>
      <w:r>
        <w:rPr>
          <w:rFonts w:hint="eastAsia"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 w:ascii="Times New Roman" w:hAnsi="Times New Roman" w:cs="Times New Roman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hint="eastAsia"/>
          <w:sz w:val="28"/>
          <w:szCs w:val="28"/>
        </w:rPr>
        <w:t>日。为保证</w:t>
      </w:r>
      <w:r>
        <w:rPr>
          <w:rFonts w:hint="eastAsia" w:ascii="Times New Roman" w:hAnsi="Times New Roman" w:cs="Times New Roman"/>
          <w:sz w:val="28"/>
          <w:szCs w:val="28"/>
        </w:rPr>
        <w:t>30</w:t>
      </w:r>
      <w:r>
        <w:rPr>
          <w:rFonts w:hint="eastAsia"/>
          <w:sz w:val="28"/>
          <w:szCs w:val="28"/>
        </w:rPr>
        <w:t>周年庆如期进行，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hint="eastAsia"/>
          <w:sz w:val="28"/>
          <w:szCs w:val="28"/>
        </w:rPr>
        <w:t>日后组委会不再接受</w:t>
      </w:r>
      <w:r>
        <w:rPr>
          <w:rFonts w:hint="eastAsia"/>
          <w:sz w:val="28"/>
          <w:szCs w:val="28"/>
          <w:lang w:val="en-US" w:eastAsia="zh-CN"/>
        </w:rPr>
        <w:t>申报</w:t>
      </w:r>
      <w:r>
        <w:rPr>
          <w:rFonts w:hint="eastAsia"/>
          <w:sz w:val="28"/>
          <w:szCs w:val="28"/>
        </w:rPr>
        <w:t>，请申报人安排好申</w:t>
      </w:r>
      <w:r>
        <w:rPr>
          <w:rFonts w:hint="eastAsia"/>
          <w:sz w:val="28"/>
          <w:szCs w:val="28"/>
          <w:lang w:val="en-US" w:eastAsia="zh-CN"/>
        </w:rPr>
        <w:t>报</w:t>
      </w:r>
      <w:r>
        <w:rPr>
          <w:rFonts w:hint="eastAsia"/>
          <w:sz w:val="28"/>
          <w:szCs w:val="28"/>
        </w:rPr>
        <w:t>时间。</w:t>
      </w:r>
    </w:p>
    <w:p>
      <w:pPr>
        <w:rPr>
          <w:sz w:val="28"/>
          <w:szCs w:val="28"/>
        </w:rPr>
      </w:pP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评优费用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评优不收取费用。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奖励办法</w:t>
      </w:r>
    </w:p>
    <w:p>
      <w:pPr>
        <w:pStyle w:val="7"/>
        <w:numPr>
          <w:ilvl w:val="0"/>
          <w:numId w:val="4"/>
        </w:numPr>
        <w:tabs>
          <w:tab w:val="left" w:pos="312"/>
        </w:tabs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评选表彰企业奖项：</w:t>
      </w:r>
    </w:p>
    <w:p>
      <w:pPr>
        <w:pStyle w:val="7"/>
        <w:numPr>
          <w:ilvl w:val="0"/>
          <w:numId w:val="5"/>
        </w:numPr>
        <w:tabs>
          <w:tab w:val="left" w:pos="312"/>
        </w:tabs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成都室内装饰行业协会“室内装饰金榜企业”奖</w:t>
      </w:r>
    </w:p>
    <w:p>
      <w:pPr>
        <w:pStyle w:val="7"/>
        <w:numPr>
          <w:ilvl w:val="0"/>
          <w:numId w:val="5"/>
        </w:numPr>
        <w:tabs>
          <w:tab w:val="left" w:pos="312"/>
        </w:tabs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成都室内装饰行业协会“室内装饰优秀企业”奖</w:t>
      </w:r>
    </w:p>
    <w:p>
      <w:pPr>
        <w:pStyle w:val="7"/>
        <w:numPr>
          <w:ilvl w:val="0"/>
          <w:numId w:val="5"/>
        </w:numPr>
        <w:tabs>
          <w:tab w:val="left" w:pos="312"/>
        </w:tabs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成都室内装饰行业协会“室内装饰优秀监理企业”奖</w:t>
      </w:r>
    </w:p>
    <w:p>
      <w:pPr>
        <w:pStyle w:val="7"/>
        <w:numPr>
          <w:ilvl w:val="0"/>
          <w:numId w:val="5"/>
        </w:numPr>
        <w:tabs>
          <w:tab w:val="left" w:pos="312"/>
        </w:tabs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成都室内装饰行业协会“</w:t>
      </w:r>
      <w:r>
        <w:rPr>
          <w:rFonts w:ascii="Times New Roman" w:hAnsi="Times New Roman" w:cs="Times New Roman"/>
          <w:sz w:val="28"/>
          <w:szCs w:val="28"/>
        </w:rPr>
        <w:t>30</w:t>
      </w:r>
      <w:r>
        <w:rPr>
          <w:rFonts w:hint="eastAsia"/>
          <w:sz w:val="28"/>
          <w:szCs w:val="28"/>
        </w:rPr>
        <w:t>周年装饰设计突出贡献”奖</w:t>
      </w:r>
    </w:p>
    <w:p>
      <w:pPr>
        <w:pStyle w:val="7"/>
        <w:numPr>
          <w:ilvl w:val="0"/>
          <w:numId w:val="5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成都室内装饰行业协会“室内装饰优秀设计机构”奖</w:t>
      </w:r>
    </w:p>
    <w:p>
      <w:pPr>
        <w:pStyle w:val="7"/>
        <w:numPr>
          <w:ilvl w:val="0"/>
          <w:numId w:val="5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成都室内装饰行业协会“室内装饰优秀软装设计企业”奖</w:t>
      </w:r>
    </w:p>
    <w:p>
      <w:pPr>
        <w:pStyle w:val="7"/>
        <w:numPr>
          <w:ilvl w:val="0"/>
          <w:numId w:val="5"/>
        </w:numPr>
        <w:tabs>
          <w:tab w:val="left" w:pos="312"/>
        </w:tabs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成都室内装饰行业协会“室内装饰优质材料供应企业”奖</w:t>
      </w:r>
    </w:p>
    <w:p>
      <w:pPr>
        <w:pStyle w:val="7"/>
        <w:numPr>
          <w:ilvl w:val="0"/>
          <w:numId w:val="5"/>
        </w:numPr>
        <w:tabs>
          <w:tab w:val="left" w:pos="312"/>
        </w:tabs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成都室内装饰行业协会“</w:t>
      </w:r>
      <w:r>
        <w:rPr>
          <w:rFonts w:ascii="Times New Roman" w:hAnsi="Times New Roman" w:cs="Times New Roman"/>
          <w:sz w:val="28"/>
          <w:szCs w:val="28"/>
        </w:rPr>
        <w:t>30周年</w:t>
      </w:r>
      <w:r>
        <w:rPr>
          <w:rFonts w:hint="eastAsia"/>
          <w:sz w:val="28"/>
          <w:szCs w:val="28"/>
        </w:rPr>
        <w:t>荣誉会员”奖</w:t>
      </w:r>
    </w:p>
    <w:p>
      <w:pPr>
        <w:pStyle w:val="7"/>
        <w:numPr>
          <w:ilvl w:val="0"/>
          <w:numId w:val="5"/>
        </w:numPr>
        <w:tabs>
          <w:tab w:val="left" w:pos="312"/>
        </w:tabs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成都室内装饰行业协会“室内装饰诚信无投诉企业”奖</w:t>
      </w:r>
    </w:p>
    <w:p>
      <w:pPr>
        <w:tabs>
          <w:tab w:val="left" w:pos="312"/>
        </w:tabs>
        <w:rPr>
          <w:sz w:val="28"/>
          <w:szCs w:val="28"/>
        </w:rPr>
      </w:pPr>
    </w:p>
    <w:p>
      <w:pPr>
        <w:tabs>
          <w:tab w:val="left" w:pos="312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（2）</w:t>
      </w:r>
      <w:r>
        <w:rPr>
          <w:rFonts w:hint="eastAsia"/>
          <w:sz w:val="28"/>
          <w:szCs w:val="28"/>
        </w:rPr>
        <w:t>评选表彰个人奖项：</w:t>
      </w:r>
    </w:p>
    <w:p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hint="eastAsia"/>
          <w:sz w:val="28"/>
          <w:szCs w:val="28"/>
        </w:rPr>
        <w:t>成都室内装饰行业协会</w:t>
      </w:r>
      <w:r>
        <w:rPr>
          <w:rFonts w:ascii="Times New Roman" w:hAnsi="Times New Roman" w:cs="Times New Roman"/>
          <w:sz w:val="28"/>
          <w:szCs w:val="28"/>
        </w:rPr>
        <w:t>“30周年优秀设计师”</w:t>
      </w:r>
      <w:r>
        <w:rPr>
          <w:rFonts w:hint="eastAsia" w:ascii="Times New Roman" w:hAnsi="Times New Roman" w:cs="Times New Roman"/>
          <w:sz w:val="28"/>
          <w:szCs w:val="28"/>
        </w:rPr>
        <w:t>奖</w:t>
      </w:r>
    </w:p>
    <w:p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成都室内装饰行业协会“30周年优秀项目经理”</w:t>
      </w:r>
      <w:r>
        <w:rPr>
          <w:rFonts w:hint="eastAsia" w:ascii="Times New Roman" w:hAnsi="Times New Roman" w:cs="Times New Roman"/>
          <w:sz w:val="28"/>
          <w:szCs w:val="28"/>
        </w:rPr>
        <w:t>奖</w:t>
      </w:r>
    </w:p>
    <w:p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成都室内装饰行业协会“30周年特别贡献”</w:t>
      </w:r>
      <w:r>
        <w:rPr>
          <w:rFonts w:hint="eastAsia" w:ascii="Times New Roman" w:hAnsi="Times New Roman" w:cs="Times New Roman"/>
          <w:sz w:val="28"/>
          <w:szCs w:val="28"/>
        </w:rPr>
        <w:t>奖</w:t>
      </w:r>
    </w:p>
    <w:p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成都室内装饰行业协会“室内装饰</w:t>
      </w:r>
      <w:r>
        <w:rPr>
          <w:rFonts w:hint="eastAsia" w:ascii="Times New Roman" w:hAnsi="Times New Roman" w:cs="Times New Roman"/>
          <w:sz w:val="28"/>
          <w:szCs w:val="28"/>
        </w:rPr>
        <w:t>新锐设计师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hint="eastAsia" w:ascii="Times New Roman" w:hAnsi="Times New Roman" w:cs="Times New Roman"/>
          <w:sz w:val="28"/>
          <w:szCs w:val="28"/>
        </w:rPr>
        <w:t>奖</w:t>
      </w:r>
    </w:p>
    <w:p>
      <w:pPr>
        <w:rPr>
          <w:sz w:val="28"/>
          <w:szCs w:val="28"/>
        </w:rPr>
      </w:pPr>
    </w:p>
    <w:p>
      <w:pPr>
        <w:tabs>
          <w:tab w:val="left" w:pos="312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（3）</w:t>
      </w:r>
      <w:r>
        <w:rPr>
          <w:rFonts w:hint="eastAsia"/>
          <w:sz w:val="28"/>
          <w:szCs w:val="28"/>
        </w:rPr>
        <w:t>举行颁奖仪式，为获奖者颁发奖项</w:t>
      </w:r>
    </w:p>
    <w:p>
      <w:pPr>
        <w:tabs>
          <w:tab w:val="left" w:pos="312"/>
        </w:tabs>
        <w:rPr>
          <w:sz w:val="28"/>
          <w:szCs w:val="28"/>
        </w:rPr>
      </w:pPr>
    </w:p>
    <w:p>
      <w:pPr>
        <w:tabs>
          <w:tab w:val="left" w:pos="312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（4）</w:t>
      </w:r>
      <w:r>
        <w:rPr>
          <w:rFonts w:hint="eastAsia"/>
          <w:sz w:val="28"/>
          <w:szCs w:val="28"/>
        </w:rPr>
        <w:t>成都室内装饰行业协会将通过官网、官微、官博</w:t>
      </w:r>
      <w:r>
        <w:rPr>
          <w:rFonts w:hint="eastAsia"/>
          <w:sz w:val="28"/>
          <w:szCs w:val="28"/>
          <w:lang w:val="en-US" w:eastAsia="zh-CN"/>
        </w:rPr>
        <w:t>、抖音</w:t>
      </w:r>
      <w:bookmarkStart w:id="0" w:name="_GoBack"/>
      <w:bookmarkEnd w:id="0"/>
      <w:r>
        <w:rPr>
          <w:rFonts w:hint="eastAsia"/>
          <w:sz w:val="28"/>
          <w:szCs w:val="28"/>
        </w:rPr>
        <w:t>等多种方式对当选单位进行广泛宣传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firstLine="560" w:firstLineChars="2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成都室内装饰行业协会</w:t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2023年12月15日</w:t>
      </w:r>
    </w:p>
    <w:p>
      <w:pPr>
        <w:jc w:val="right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ascii="Times New Roman" w:hAnsi="Times New Roman" w:eastAsia="宋体" w:cs="Times New Roman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sz w:val="32"/>
        <w:szCs w:val="32"/>
        <w:lang w:val="en-US" w:eastAsia="zh-CN"/>
      </w:rPr>
      <w:t>附件</w:t>
    </w:r>
    <w:r>
      <w:rPr>
        <w:rFonts w:hint="default" w:ascii="Times New Roman" w:hAnsi="Times New Roman" w:eastAsia="宋体" w:cs="Times New Roman"/>
        <w:sz w:val="32"/>
        <w:szCs w:val="32"/>
        <w:lang w:val="en-US" w:eastAsia="zh-CN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923DE6"/>
    <w:multiLevelType w:val="multilevel"/>
    <w:tmpl w:val="02923DE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19F33243"/>
    <w:multiLevelType w:val="singleLevel"/>
    <w:tmpl w:val="19F33243"/>
    <w:lvl w:ilvl="0" w:tentative="0">
      <w:start w:val="1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2">
    <w:nsid w:val="46EC0DA8"/>
    <w:multiLevelType w:val="singleLevel"/>
    <w:tmpl w:val="46EC0DA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59884957"/>
    <w:multiLevelType w:val="singleLevel"/>
    <w:tmpl w:val="59884957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61984C0F"/>
    <w:multiLevelType w:val="multilevel"/>
    <w:tmpl w:val="61984C0F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726A048B"/>
    <w:multiLevelType w:val="singleLevel"/>
    <w:tmpl w:val="726A048B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Y2NhNDE0NzRjYTZhN2I3YmNkYTU4ZGMwM2U5ZWQifQ=="/>
  </w:docVars>
  <w:rsids>
    <w:rsidRoot w:val="00C529FE"/>
    <w:rsid w:val="001D035B"/>
    <w:rsid w:val="00246F87"/>
    <w:rsid w:val="003138EC"/>
    <w:rsid w:val="00543786"/>
    <w:rsid w:val="005A3658"/>
    <w:rsid w:val="006D0F8A"/>
    <w:rsid w:val="007B2FBB"/>
    <w:rsid w:val="007E3CCD"/>
    <w:rsid w:val="008A0421"/>
    <w:rsid w:val="00A06818"/>
    <w:rsid w:val="00A6582D"/>
    <w:rsid w:val="00C529FE"/>
    <w:rsid w:val="00D74A3E"/>
    <w:rsid w:val="02A62291"/>
    <w:rsid w:val="06CE625A"/>
    <w:rsid w:val="149A3C1F"/>
    <w:rsid w:val="34CA7F10"/>
    <w:rsid w:val="49413AED"/>
    <w:rsid w:val="4FE63299"/>
    <w:rsid w:val="60BC04C4"/>
    <w:rsid w:val="7581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unhideWhenUsed/>
    <w:uiPriority w:val="99"/>
    <w:pPr>
      <w:ind w:firstLine="420" w:firstLineChars="200"/>
    </w:pPr>
  </w:style>
  <w:style w:type="character" w:customStyle="1" w:styleId="8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131</Words>
  <Characters>751</Characters>
  <Lines>6</Lines>
  <Paragraphs>1</Paragraphs>
  <TotalTime>122</TotalTime>
  <ScaleCrop>false</ScaleCrop>
  <LinksUpToDate>false</LinksUpToDate>
  <CharactersWithSpaces>881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2023-11-22T06:32:00Z</dcterms:created>
  <dc:creator>24831</dc:creator>
  <cp:lastModifiedBy>成装协-秘书处大钟</cp:lastModifiedBy>
  <cp:lastPrinted>2023-12-22T11:09:58Z</cp:lastPrinted>
  <dcterms:modified xsi:type="dcterms:W3CDTF">2023-12-22T11:10:20Z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607285C21A224ECE89B1C65D47020E93_13</vt:lpwstr>
  </property>
</Properties>
</file>